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4E8" w:rsidRDefault="008054E8" w:rsidP="008D48CC">
      <w:pPr>
        <w:rPr>
          <w:b/>
          <w:i/>
          <w:sz w:val="32"/>
          <w:szCs w:val="32"/>
        </w:rPr>
      </w:pPr>
    </w:p>
    <w:p w:rsidR="008054E8" w:rsidRDefault="008054E8" w:rsidP="008D48CC">
      <w:pPr>
        <w:rPr>
          <w:b/>
          <w:i/>
          <w:sz w:val="32"/>
          <w:szCs w:val="32"/>
        </w:rPr>
      </w:pPr>
    </w:p>
    <w:p w:rsidR="008054E8" w:rsidRDefault="008054E8" w:rsidP="008D48CC">
      <w:pPr>
        <w:rPr>
          <w:b/>
          <w:i/>
          <w:sz w:val="32"/>
          <w:szCs w:val="32"/>
        </w:rPr>
      </w:pPr>
    </w:p>
    <w:p w:rsidR="008D48CC" w:rsidRPr="00431EAC" w:rsidRDefault="00227E90" w:rsidP="008D48C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</w:t>
      </w:r>
      <w:r w:rsidR="008D48CC" w:rsidRPr="00431EAC">
        <w:rPr>
          <w:b/>
          <w:i/>
          <w:sz w:val="32"/>
          <w:szCs w:val="32"/>
        </w:rPr>
        <w:t>FICHE DE RENSEIGNEMENT</w:t>
      </w:r>
      <w:r w:rsidR="008D48CC">
        <w:rPr>
          <w:b/>
          <w:i/>
          <w:sz w:val="32"/>
          <w:szCs w:val="32"/>
        </w:rPr>
        <w:t>S</w:t>
      </w:r>
    </w:p>
    <w:p w:rsidR="008D48CC" w:rsidRDefault="008D48CC" w:rsidP="008D48CC"/>
    <w:p w:rsidR="008D48CC" w:rsidRDefault="008D48CC" w:rsidP="008D48CC">
      <w:r>
        <w:t>Nom</w:t>
      </w:r>
      <w:proofErr w:type="gramStart"/>
      <w:r>
        <w:t> :…</w:t>
      </w:r>
      <w:proofErr w:type="gramEnd"/>
      <w:r>
        <w:t>…………………………………………………………………………..</w:t>
      </w:r>
    </w:p>
    <w:p w:rsidR="008D48CC" w:rsidRDefault="008D48CC" w:rsidP="008D48CC"/>
    <w:p w:rsidR="008D48CC" w:rsidRDefault="008D48CC" w:rsidP="008D48CC">
      <w:r>
        <w:t>Prénom</w:t>
      </w:r>
      <w:proofErr w:type="gramStart"/>
      <w:r>
        <w:t> :…</w:t>
      </w:r>
      <w:proofErr w:type="gramEnd"/>
      <w:r>
        <w:t>…………………………………………………………………………</w:t>
      </w:r>
    </w:p>
    <w:p w:rsidR="008D48CC" w:rsidRDefault="008D48CC" w:rsidP="008D48CC">
      <w:r>
        <w:t>Adresse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</w:t>
      </w:r>
    </w:p>
    <w:p w:rsidR="008D48CC" w:rsidRDefault="008D48CC" w:rsidP="008D48CC">
      <w:r>
        <w:t>……………………………………………………………………………………………………………………….</w:t>
      </w:r>
    </w:p>
    <w:p w:rsidR="008D48CC" w:rsidRDefault="008D48CC" w:rsidP="008D48CC">
      <w:r>
        <w:t>………………………………………………………………………………………………………………………</w:t>
      </w:r>
    </w:p>
    <w:p w:rsidR="008D48CC" w:rsidRDefault="008D48CC" w:rsidP="008D48CC">
      <w:r>
        <w:t>…………………………………………………………………………………………………………………………</w:t>
      </w:r>
    </w:p>
    <w:p w:rsidR="008D48CC" w:rsidRDefault="008D48CC" w:rsidP="008D48CC">
      <w:r>
        <w:t xml:space="preserve">Tel :                                                               </w:t>
      </w:r>
    </w:p>
    <w:p w:rsidR="008D48CC" w:rsidRDefault="008D48CC" w:rsidP="008D48CC">
      <w:r>
        <w:t xml:space="preserve"> </w:t>
      </w:r>
      <w:proofErr w:type="gramStart"/>
      <w:r>
        <w:t>tel</w:t>
      </w:r>
      <w:proofErr w:type="gramEnd"/>
      <w:r>
        <w:t xml:space="preserve"> portable :…………………………………………………………………………………………………..</w:t>
      </w:r>
    </w:p>
    <w:p w:rsidR="008D48CC" w:rsidRDefault="008D48CC" w:rsidP="008D48CC"/>
    <w:p w:rsidR="008D48CC" w:rsidRDefault="008D48CC" w:rsidP="008D48CC">
      <w:r>
        <w:t>Adresse mail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……………………………………………………………………………………………….</w:t>
      </w:r>
    </w:p>
    <w:p w:rsidR="008D48CC" w:rsidRDefault="008D48CC" w:rsidP="008D48CC"/>
    <w:p w:rsidR="008D48CC" w:rsidRDefault="008D48CC" w:rsidP="008D48CC">
      <w:r>
        <w:t>Site internet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…………………………………………………………………………………………………..</w:t>
      </w:r>
    </w:p>
    <w:p w:rsidR="008D48CC" w:rsidRDefault="008D48CC" w:rsidP="008D48CC"/>
    <w:p w:rsidR="008D48CC" w:rsidRDefault="008D48CC" w:rsidP="008D48CC">
      <w:r>
        <w:t>N° de Siret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…………………………………………………………………………………………………….</w:t>
      </w:r>
    </w:p>
    <w:p w:rsidR="008D48CC" w:rsidRDefault="008D48CC" w:rsidP="008D48CC"/>
    <w:p w:rsidR="004E1478" w:rsidRDefault="008D48CC" w:rsidP="008D48CC">
      <w:r>
        <w:t>N° d’ordre Maison Des Artistes</w:t>
      </w:r>
      <w:proofErr w:type="gramStart"/>
      <w:r>
        <w:t> :…</w:t>
      </w:r>
      <w:proofErr w:type="gramEnd"/>
      <w:r>
        <w:t>………………………………………………………………….</w:t>
      </w:r>
      <w:r w:rsidR="00753F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-1633040</wp:posOffset>
                </wp:positionH>
                <wp:positionV relativeFrom="paragraph">
                  <wp:posOffset>399571</wp:posOffset>
                </wp:positionV>
                <wp:extent cx="301924" cy="45719"/>
                <wp:effectExtent l="0" t="0" r="2222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01924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3716B" id="Rectangle 3" o:spid="_x0000_s1026" style="position:absolute;margin-left:-128.6pt;margin-top:31.45pt;width:23.75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" fillcolor="white [3212]" strokecolor="#1f3763 [1604]" strokeweight="1pt"/>
            </w:pict>
          </mc:Fallback>
        </mc:AlternateContent>
      </w:r>
      <w:r w:rsidR="00753F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-2582210</wp:posOffset>
                </wp:positionH>
                <wp:positionV relativeFrom="paragraph">
                  <wp:posOffset>244451</wp:posOffset>
                </wp:positionV>
                <wp:extent cx="129396" cy="146649"/>
                <wp:effectExtent l="0" t="0" r="2349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46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732A0" id="Rectangle 1" o:spid="_x0000_s1026" style="position:absolute;margin-left:-203.3pt;margin-top:19.25pt;width:10.2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" fillcolor="white [3212]" strokecolor="#1f3763 [1604]" strokeweight="1pt"/>
            </w:pict>
          </mc:Fallback>
        </mc:AlternateContent>
      </w:r>
      <w:r w:rsidR="00202BD9">
        <w:t xml:space="preserve"> </w:t>
      </w:r>
    </w:p>
    <w:p w:rsidR="00930E2B" w:rsidRDefault="00930E2B" w:rsidP="008D48CC"/>
    <w:p w:rsidR="00930E2B" w:rsidRDefault="00930E2B" w:rsidP="008D48CC">
      <w:r>
        <w:t>Joindre un Relevé d’identité bancaire</w:t>
      </w:r>
      <w:r w:rsidR="00723F04">
        <w:t xml:space="preserve"> ainsi qu’une facture.</w:t>
      </w:r>
    </w:p>
    <w:p w:rsidR="008D48CC" w:rsidRDefault="008D48CC" w:rsidP="008D48CC"/>
    <w:p w:rsidR="008D48CC" w:rsidRDefault="008D48CC" w:rsidP="008D48CC">
      <w:r>
        <w:t xml:space="preserve">Allergies alimentaires :         oui                      non              </w:t>
      </w:r>
    </w:p>
    <w:p w:rsidR="008D48CC" w:rsidRDefault="008D48CC" w:rsidP="008D48CC"/>
    <w:p w:rsidR="008D48CC" w:rsidRDefault="008D48CC" w:rsidP="008D48CC"/>
    <w:p w:rsidR="008054E8" w:rsidRDefault="008054E8" w:rsidP="008D48CC"/>
    <w:p w:rsidR="000252E9" w:rsidRDefault="000252E9" w:rsidP="008D48CC"/>
    <w:p w:rsidR="00517A63" w:rsidRDefault="00517A63" w:rsidP="008D48CC"/>
    <w:p w:rsidR="00517A63" w:rsidRDefault="00517A63" w:rsidP="008D48CC"/>
    <w:p w:rsidR="008D48CC" w:rsidRPr="00110E6F" w:rsidRDefault="00517A63" w:rsidP="008D48C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</w:t>
      </w:r>
      <w:r w:rsidR="008D48CC" w:rsidRPr="00110E6F">
        <w:rPr>
          <w:b/>
          <w:i/>
          <w:sz w:val="32"/>
          <w:szCs w:val="32"/>
        </w:rPr>
        <w:t xml:space="preserve">Les différents sites  </w:t>
      </w:r>
    </w:p>
    <w:p w:rsidR="008D48CC" w:rsidRPr="00446AE2" w:rsidRDefault="008D48CC" w:rsidP="008D48CC">
      <w:pPr>
        <w:rPr>
          <w:b/>
          <w:sz w:val="28"/>
          <w:szCs w:val="28"/>
        </w:rPr>
      </w:pPr>
    </w:p>
    <w:p w:rsidR="008D48CC" w:rsidRDefault="00741077" w:rsidP="008D48CC">
      <w:r>
        <w:t>2</w:t>
      </w:r>
      <w:r w:rsidR="008D48CC">
        <w:t xml:space="preserve"> sites de sculpture sont retenus pour cette rencontre, </w:t>
      </w:r>
      <w:r w:rsidR="00164BFF">
        <w:t>situés</w:t>
      </w:r>
      <w:r w:rsidR="008D48CC">
        <w:t xml:space="preserve"> sur deux lieux </w:t>
      </w:r>
      <w:r>
        <w:t>proches</w:t>
      </w:r>
      <w:r w:rsidR="008D48CC">
        <w:t> :</w:t>
      </w:r>
    </w:p>
    <w:p w:rsidR="008D48CC" w:rsidRDefault="00164BFF" w:rsidP="008D48CC">
      <w:r>
        <w:t xml:space="preserve">            </w:t>
      </w:r>
      <w:r w:rsidR="00741077">
        <w:t>Le sentier des Géants</w:t>
      </w:r>
      <w:r w:rsidR="006754C5">
        <w:t>,</w:t>
      </w:r>
      <w:r w:rsidR="00741077">
        <w:t xml:space="preserve"> à gauche de la route du Charmant </w:t>
      </w:r>
      <w:proofErr w:type="spellStart"/>
      <w:r w:rsidR="00741077">
        <w:t>So</w:t>
      </w:r>
      <w:r w:rsidR="001D2FED">
        <w:t>m</w:t>
      </w:r>
      <w:proofErr w:type="spellEnd"/>
    </w:p>
    <w:p w:rsidR="008D48CC" w:rsidRDefault="00164BFF" w:rsidP="008D48CC">
      <w:r>
        <w:t xml:space="preserve">            </w:t>
      </w:r>
      <w:r w:rsidR="008D48CC">
        <w:t>Le s</w:t>
      </w:r>
      <w:r w:rsidR="00741077">
        <w:t>entier des Géants</w:t>
      </w:r>
      <w:r w:rsidR="006754C5">
        <w:t>,</w:t>
      </w:r>
      <w:r w:rsidR="00741077">
        <w:t xml:space="preserve"> en contre bas de la route du Charmant </w:t>
      </w:r>
      <w:proofErr w:type="spellStart"/>
      <w:r w:rsidR="00741077">
        <w:t>So</w:t>
      </w:r>
      <w:r w:rsidR="006754C5">
        <w:t>m</w:t>
      </w:r>
      <w:proofErr w:type="spellEnd"/>
    </w:p>
    <w:p w:rsidR="008D48CC" w:rsidRPr="00154CF4" w:rsidRDefault="008D48CC" w:rsidP="008D48CC"/>
    <w:p w:rsidR="008D48CC" w:rsidRDefault="008D48CC" w:rsidP="008D48CC">
      <w:r>
        <w:rPr>
          <w:b/>
        </w:rPr>
        <w:t>S</w:t>
      </w:r>
      <w:r w:rsidRPr="00154CF4">
        <w:rPr>
          <w:b/>
        </w:rPr>
        <w:t xml:space="preserve">ite </w:t>
      </w:r>
      <w:r w:rsidR="00741077">
        <w:rPr>
          <w:b/>
        </w:rPr>
        <w:t>A</w:t>
      </w:r>
      <w:r>
        <w:rPr>
          <w:b/>
        </w:rPr>
        <w:t xml:space="preserve"> </w:t>
      </w:r>
      <w:r w:rsidR="00741077" w:rsidRPr="00741077">
        <w:t>Sur le sentier des Géants</w:t>
      </w:r>
      <w:r w:rsidR="00164BFF">
        <w:t>,</w:t>
      </w:r>
      <w:r w:rsidR="00741077">
        <w:t xml:space="preserve"> </w:t>
      </w:r>
      <w:r w:rsidR="00164BFF">
        <w:t xml:space="preserve">50m </w:t>
      </w:r>
      <w:r w:rsidR="00741077">
        <w:t xml:space="preserve">après l’aire de pique-nique, sur la droite en contre </w:t>
      </w:r>
      <w:r w:rsidR="00164BFF">
        <w:t xml:space="preserve">bas de la route menant au Charmant </w:t>
      </w:r>
      <w:proofErr w:type="spellStart"/>
      <w:r w:rsidR="00164BFF">
        <w:t>Som</w:t>
      </w:r>
      <w:proofErr w:type="spellEnd"/>
      <w:r w:rsidR="00164BFF">
        <w:t>. Billot de bois autoportant hauteur 2m diamètre 0,70m.</w:t>
      </w:r>
    </w:p>
    <w:p w:rsidR="00164BFF" w:rsidRPr="00154CF4" w:rsidRDefault="00164BFF" w:rsidP="008D48CC"/>
    <w:p w:rsidR="008D48CC" w:rsidRPr="00164BFF" w:rsidRDefault="008D48CC" w:rsidP="008D48CC">
      <w:r>
        <w:rPr>
          <w:b/>
        </w:rPr>
        <w:t>S</w:t>
      </w:r>
      <w:r w:rsidRPr="00154CF4">
        <w:rPr>
          <w:b/>
        </w:rPr>
        <w:t xml:space="preserve">ite </w:t>
      </w:r>
      <w:r w:rsidR="00741077">
        <w:rPr>
          <w:b/>
        </w:rPr>
        <w:t xml:space="preserve">B </w:t>
      </w:r>
      <w:r w:rsidR="00741077" w:rsidRPr="00154CF4">
        <w:t xml:space="preserve">Sur le sentier </w:t>
      </w:r>
      <w:r w:rsidR="00741077">
        <w:t xml:space="preserve">des Géants derrière l’aide de pique-nique, en retrait à gauche de la route menant au Charmant </w:t>
      </w:r>
      <w:proofErr w:type="spellStart"/>
      <w:r w:rsidR="00741077">
        <w:t>So</w:t>
      </w:r>
      <w:r w:rsidR="00164BFF">
        <w:t>m</w:t>
      </w:r>
      <w:proofErr w:type="spellEnd"/>
      <w:r w:rsidR="00741077" w:rsidRPr="00154CF4">
        <w:t>.</w:t>
      </w:r>
      <w:r w:rsidR="00741077">
        <w:t xml:space="preserve"> Billot de bois autoportant hauteur 2,50m- 3m diamètre 0,70 m</w:t>
      </w:r>
      <w:r w:rsidR="00164BFF">
        <w:t>.</w:t>
      </w:r>
    </w:p>
    <w:p w:rsidR="008D48CC" w:rsidRPr="00154CF4" w:rsidRDefault="008D48CC" w:rsidP="008D48CC"/>
    <w:p w:rsidR="008D48CC" w:rsidRPr="008054E8" w:rsidRDefault="008D48CC" w:rsidP="008D48CC">
      <w:pPr>
        <w:rPr>
          <w:i/>
        </w:rPr>
      </w:pPr>
      <w:r w:rsidRPr="00446AE2">
        <w:rPr>
          <w:i/>
        </w:rPr>
        <w:t xml:space="preserve">Les photographies des </w:t>
      </w:r>
      <w:r w:rsidRPr="00446AE2">
        <w:rPr>
          <w:b/>
          <w:i/>
        </w:rPr>
        <w:t xml:space="preserve">sites </w:t>
      </w:r>
      <w:r w:rsidR="00164BFF">
        <w:rPr>
          <w:b/>
          <w:i/>
        </w:rPr>
        <w:t>A-B</w:t>
      </w:r>
      <w:r w:rsidRPr="00446AE2">
        <w:rPr>
          <w:i/>
        </w:rPr>
        <w:t xml:space="preserve"> accompagnent l’appel à sculpteur sur le site de l’association Artistes de Chartreuse</w:t>
      </w:r>
    </w:p>
    <w:p w:rsidR="008D48CC" w:rsidRDefault="008D48CC" w:rsidP="008D48CC"/>
    <w:p w:rsidR="008D48CC" w:rsidRPr="00515A9A" w:rsidRDefault="008D48CC" w:rsidP="008D48CC">
      <w:pPr>
        <w:rPr>
          <w:b/>
          <w:i/>
          <w:sz w:val="32"/>
          <w:szCs w:val="32"/>
        </w:rPr>
      </w:pPr>
      <w:bookmarkStart w:id="0" w:name="_GoBack"/>
      <w:r w:rsidRPr="00515A9A">
        <w:rPr>
          <w:b/>
          <w:i/>
          <w:sz w:val="32"/>
          <w:szCs w:val="32"/>
        </w:rPr>
        <w:t>Volet technique</w:t>
      </w:r>
    </w:p>
    <w:bookmarkEnd w:id="0"/>
    <w:p w:rsidR="008D48CC" w:rsidRDefault="008D48CC" w:rsidP="008D48CC"/>
    <w:p w:rsidR="008D48CC" w:rsidRDefault="008D48CC" w:rsidP="008D48CC">
      <w:r>
        <w:t>Veuillez trouver ci-dessous des informations importantes.</w:t>
      </w:r>
    </w:p>
    <w:p w:rsidR="008D48CC" w:rsidRPr="00446AE2" w:rsidRDefault="008D48CC" w:rsidP="008D48CC">
      <w:pPr>
        <w:rPr>
          <w:b/>
          <w:sz w:val="24"/>
          <w:szCs w:val="24"/>
        </w:rPr>
      </w:pPr>
      <w:r w:rsidRPr="00446AE2">
        <w:rPr>
          <w:b/>
          <w:sz w:val="24"/>
          <w:szCs w:val="24"/>
        </w:rPr>
        <w:t>Matériel</w:t>
      </w:r>
    </w:p>
    <w:p w:rsidR="008D48CC" w:rsidRDefault="008D48CC" w:rsidP="008D48CC">
      <w:r>
        <w:t>-Les sculpteurs sont tenus d’apporter leurs matériels de sculpture pour mener à bien leur projet.</w:t>
      </w:r>
    </w:p>
    <w:p w:rsidR="008D48CC" w:rsidRDefault="008D48CC" w:rsidP="008D48CC">
      <w:pPr>
        <w:rPr>
          <w:b/>
          <w:i/>
          <w:sz w:val="24"/>
          <w:szCs w:val="24"/>
        </w:rPr>
      </w:pPr>
      <w:r w:rsidRPr="00446AE2">
        <w:rPr>
          <w:b/>
          <w:sz w:val="24"/>
          <w:szCs w:val="24"/>
        </w:rPr>
        <w:t>-</w:t>
      </w:r>
      <w:r w:rsidRPr="00446AE2">
        <w:rPr>
          <w:b/>
          <w:i/>
          <w:sz w:val="24"/>
          <w:szCs w:val="24"/>
        </w:rPr>
        <w:t>Aucun outils ne sera fourni par l’organisateur.</w:t>
      </w:r>
    </w:p>
    <w:p w:rsidR="00B649E9" w:rsidRPr="00B649E9" w:rsidRDefault="00B649E9" w:rsidP="008D48CC">
      <w:pPr>
        <w:rPr>
          <w:sz w:val="24"/>
          <w:szCs w:val="24"/>
        </w:rPr>
      </w:pPr>
      <w:r w:rsidRPr="00B649E9">
        <w:rPr>
          <w:sz w:val="24"/>
          <w:szCs w:val="24"/>
        </w:rPr>
        <w:t>L’usage de tronçonneuse électrique n’est pas permis.</w:t>
      </w:r>
    </w:p>
    <w:p w:rsidR="008D48CC" w:rsidRPr="00446AE2" w:rsidRDefault="008D48CC" w:rsidP="008D48CC">
      <w:pPr>
        <w:rPr>
          <w:b/>
          <w:sz w:val="24"/>
          <w:szCs w:val="24"/>
        </w:rPr>
      </w:pPr>
    </w:p>
    <w:p w:rsidR="008D48CC" w:rsidRDefault="008D48CC" w:rsidP="008D48CC">
      <w:r>
        <w:t xml:space="preserve">Tronçonneuses thermiques, veillez aux guides adaptés </w:t>
      </w:r>
      <w:smartTag w:uri="urn:schemas-microsoft-com:office:smarttags" w:element="metricconverter">
        <w:smartTagPr>
          <w:attr w:name="ProductID" w:val="50 cm"/>
        </w:smartTagPr>
        <w:r>
          <w:t>50 cm</w:t>
        </w:r>
      </w:smartTag>
      <w:r>
        <w:t xml:space="preserve"> voir </w:t>
      </w:r>
      <w:smartTag w:uri="urn:schemas-microsoft-com:office:smarttags" w:element="metricconverter">
        <w:smartTagPr>
          <w:attr w:name="ProductID" w:val="70 cm"/>
        </w:smartTagPr>
        <w:r>
          <w:t>70 cm</w:t>
        </w:r>
      </w:smartTag>
    </w:p>
    <w:p w:rsidR="0036050C" w:rsidRDefault="0036050C" w:rsidP="008D48CC">
      <w:r>
        <w:t>L’usage de tronçonneuse électrique est à proscrire.</w:t>
      </w:r>
    </w:p>
    <w:p w:rsidR="008054E8" w:rsidRDefault="008054E8" w:rsidP="008D48CC"/>
    <w:p w:rsidR="008D48CC" w:rsidRDefault="008D48CC" w:rsidP="008D48CC">
      <w:pPr>
        <w:numPr>
          <w:ilvl w:val="0"/>
          <w:numId w:val="1"/>
        </w:numPr>
      </w:pPr>
      <w:r w:rsidRPr="004A13D4">
        <w:t>Un local technique sera à la disposition des sculpteurs au Col de Porte pour leur matériel.</w:t>
      </w:r>
    </w:p>
    <w:p w:rsidR="008D48CC" w:rsidRPr="004A13D4" w:rsidRDefault="008D48CC" w:rsidP="008D48CC">
      <w:pPr>
        <w:ind w:left="720"/>
      </w:pPr>
    </w:p>
    <w:p w:rsidR="008D48CC" w:rsidRPr="00446AE2" w:rsidRDefault="008D48CC" w:rsidP="008D48CC">
      <w:pPr>
        <w:rPr>
          <w:b/>
          <w:sz w:val="24"/>
          <w:szCs w:val="24"/>
        </w:rPr>
      </w:pPr>
      <w:r w:rsidRPr="00446AE2">
        <w:rPr>
          <w:b/>
          <w:sz w:val="24"/>
          <w:szCs w:val="24"/>
        </w:rPr>
        <w:t>Sécurité</w:t>
      </w:r>
    </w:p>
    <w:p w:rsidR="008D48CC" w:rsidRDefault="008D48CC" w:rsidP="008D48CC">
      <w:r>
        <w:lastRenderedPageBreak/>
        <w:t xml:space="preserve">-Les sculpteurs devront veiller à leur propre sécurité en portant des vêtements </w:t>
      </w:r>
    </w:p>
    <w:p w:rsidR="008D48CC" w:rsidRDefault="008D48CC" w:rsidP="008D48CC">
      <w:proofErr w:type="gramStart"/>
      <w:r>
        <w:t>et</w:t>
      </w:r>
      <w:proofErr w:type="gramEnd"/>
      <w:r>
        <w:t xml:space="preserve"> accessoires de protection individuels appropriés.</w:t>
      </w:r>
    </w:p>
    <w:p w:rsidR="008D48CC" w:rsidRDefault="008D48CC" w:rsidP="008D48CC">
      <w:r>
        <w:t xml:space="preserve">L’organisateur </w:t>
      </w:r>
      <w:r w:rsidR="0030411E">
        <w:t>décline toute responsabilité en cas de perte, vol ou accident.</w:t>
      </w:r>
    </w:p>
    <w:p w:rsidR="008D48CC" w:rsidRDefault="008D48CC" w:rsidP="008D48CC">
      <w:r>
        <w:t xml:space="preserve">  - Les espaces de sculpture seront délimités par des barrières ou de la rubalise.</w:t>
      </w:r>
    </w:p>
    <w:p w:rsidR="008D48CC" w:rsidRDefault="008D48CC" w:rsidP="008D48CC">
      <w:r>
        <w:t xml:space="preserve">   Les sculpteurs se chargeront de rappeler au public de ne pas pénétrer dans </w:t>
      </w:r>
    </w:p>
    <w:p w:rsidR="008D48CC" w:rsidRDefault="008D48CC" w:rsidP="008D48CC">
      <w:r>
        <w:t xml:space="preserve">    </w:t>
      </w:r>
      <w:proofErr w:type="gramStart"/>
      <w:r>
        <w:t>l’enceinte</w:t>
      </w:r>
      <w:proofErr w:type="gramEnd"/>
      <w:r>
        <w:t xml:space="preserve"> sauf s’ils la jugent sans risque.</w:t>
      </w:r>
    </w:p>
    <w:p w:rsidR="008D48CC" w:rsidRDefault="008D48CC" w:rsidP="008D48CC"/>
    <w:p w:rsidR="008D48CC" w:rsidRPr="00446AE2" w:rsidRDefault="008D48CC" w:rsidP="008D48CC">
      <w:pPr>
        <w:rPr>
          <w:b/>
          <w:sz w:val="24"/>
          <w:szCs w:val="24"/>
        </w:rPr>
      </w:pPr>
      <w:r w:rsidRPr="00446AE2">
        <w:rPr>
          <w:b/>
          <w:sz w:val="24"/>
          <w:szCs w:val="24"/>
        </w:rPr>
        <w:t>-Exposition de sculptures</w:t>
      </w:r>
    </w:p>
    <w:p w:rsidR="008D48CC" w:rsidRDefault="008D48CC" w:rsidP="008D48CC">
      <w:r>
        <w:t xml:space="preserve">Il est laissé à la discrétion de chaque sculpteur, la possibilité de présenter </w:t>
      </w:r>
    </w:p>
    <w:p w:rsidR="008D48CC" w:rsidRDefault="008D48CC" w:rsidP="008D48CC">
      <w:proofErr w:type="gramStart"/>
      <w:r>
        <w:t>des</w:t>
      </w:r>
      <w:proofErr w:type="gramEnd"/>
      <w:r>
        <w:t xml:space="preserve"> sculptures. Elles resteront sous leur propre responsabilité durant toute </w:t>
      </w:r>
    </w:p>
    <w:p w:rsidR="008D48CC" w:rsidRDefault="008D48CC" w:rsidP="008D48CC">
      <w:proofErr w:type="gramStart"/>
      <w:r>
        <w:t>la</w:t>
      </w:r>
      <w:proofErr w:type="gramEnd"/>
      <w:r>
        <w:t xml:space="preserve"> durée de la rencontre de sculpture.</w:t>
      </w:r>
    </w:p>
    <w:p w:rsidR="008D48CC" w:rsidRDefault="008D48CC" w:rsidP="008D48CC"/>
    <w:p w:rsidR="008D48CC" w:rsidRDefault="008D48CC" w:rsidP="008D48CC">
      <w:r>
        <w:t xml:space="preserve">  </w:t>
      </w:r>
      <w:r>
        <w:rPr>
          <w:noProof/>
          <w:lang w:eastAsia="fr-FR"/>
        </w:rPr>
        <w:drawing>
          <wp:inline distT="0" distB="0" distL="0" distR="0" wp14:anchorId="1D8A4F01" wp14:editId="5E05AB69">
            <wp:extent cx="609600" cy="609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F_FE_logo_Grande Chartreuse - Copi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B0C" w:rsidRDefault="008D48CC" w:rsidP="008D48CC">
      <w:r>
        <w:t xml:space="preserve">                                                                                               </w:t>
      </w:r>
    </w:p>
    <w:sectPr w:rsidR="0045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C10E1"/>
    <w:multiLevelType w:val="hybridMultilevel"/>
    <w:tmpl w:val="87E4A602"/>
    <w:lvl w:ilvl="0" w:tplc="41060A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CC"/>
    <w:rsid w:val="000252E9"/>
    <w:rsid w:val="00164BFF"/>
    <w:rsid w:val="001822B4"/>
    <w:rsid w:val="001D2FED"/>
    <w:rsid w:val="00202BD9"/>
    <w:rsid w:val="00227E90"/>
    <w:rsid w:val="0030411E"/>
    <w:rsid w:val="0036050C"/>
    <w:rsid w:val="00450B0C"/>
    <w:rsid w:val="004E1478"/>
    <w:rsid w:val="00517A63"/>
    <w:rsid w:val="006754C5"/>
    <w:rsid w:val="00723F04"/>
    <w:rsid w:val="00741077"/>
    <w:rsid w:val="00753F4D"/>
    <w:rsid w:val="008054E8"/>
    <w:rsid w:val="008D48CC"/>
    <w:rsid w:val="00930E2B"/>
    <w:rsid w:val="00B6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3D10B5"/>
  <w15:chartTrackingRefBased/>
  <w15:docId w15:val="{B8591337-EBB8-4866-9EE5-E8168DFF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8C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Veuillet</dc:creator>
  <cp:keywords/>
  <dc:description/>
  <cp:lastModifiedBy>Pascal Veuillet</cp:lastModifiedBy>
  <cp:revision>17</cp:revision>
  <dcterms:created xsi:type="dcterms:W3CDTF">2019-04-10T07:31:00Z</dcterms:created>
  <dcterms:modified xsi:type="dcterms:W3CDTF">2019-04-11T20:11:00Z</dcterms:modified>
</cp:coreProperties>
</file>